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02AA6E68" w:rsidR="00F66F2D" w:rsidRPr="000E0761" w:rsidRDefault="004D343E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Анкета участника </w:t>
      </w:r>
      <w:r w:rsidR="00F66F2D" w:rsidRPr="000E0761">
        <w:rPr>
          <w:color w:val="auto"/>
          <w:sz w:val="28"/>
          <w:szCs w:val="28"/>
        </w:rPr>
        <w:t>Всероссийск</w:t>
      </w:r>
      <w:r>
        <w:rPr>
          <w:color w:val="auto"/>
          <w:sz w:val="28"/>
          <w:szCs w:val="28"/>
        </w:rPr>
        <w:t>ого</w:t>
      </w:r>
      <w:r w:rsidR="00F66F2D" w:rsidRPr="000E0761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>а</w:t>
      </w:r>
      <w:r w:rsidR="00F66F2D" w:rsidRPr="000E0761">
        <w:rPr>
          <w:color w:val="auto"/>
          <w:sz w:val="28"/>
          <w:szCs w:val="28"/>
        </w:rPr>
        <w:t xml:space="preserve"> сочинений </w:t>
      </w:r>
      <w:r w:rsidR="00F66F2D"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="00F66F2D"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="00F66F2D"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89708C" w14:paraId="716FFF8B" w14:textId="77777777" w:rsidTr="0005266A">
        <w:tc>
          <w:tcPr>
            <w:tcW w:w="4106" w:type="dxa"/>
          </w:tcPr>
          <w:p w14:paraId="071A3F61" w14:textId="4783B710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</w:t>
            </w:r>
            <w:proofErr w:type="spell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proofErr w:type="gram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</w:t>
            </w:r>
            <w:proofErr w:type="gram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9708C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CF08" w14:textId="77777777" w:rsidR="00BF44E7" w:rsidRDefault="00BF44E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2DECD8B" w14:textId="77777777" w:rsidR="00BF44E7" w:rsidRDefault="00BF44E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59806" w14:textId="77777777" w:rsidR="00BF44E7" w:rsidRDefault="00BF44E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EE70498" w14:textId="77777777" w:rsidR="00BF44E7" w:rsidRDefault="00BF44E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43E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08C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44E7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2024-01-14T13:02:00Z</dcterms:created>
  <dcterms:modified xsi:type="dcterms:W3CDTF">2024-01-14T13:02:00Z</dcterms:modified>
</cp:coreProperties>
</file>